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AEE2" w14:textId="235F3AB0" w:rsidR="00B56641" w:rsidRDefault="007B37DD" w:rsidP="00740FDC">
      <w:pPr>
        <w:pStyle w:val="Titel"/>
        <w:rPr>
          <w:lang w:val="de-AT"/>
        </w:rPr>
      </w:pPr>
      <w:r>
        <w:rPr>
          <w:lang w:val="de-AT"/>
        </w:rPr>
        <w:t xml:space="preserve">Scheiblingkirchen-Thernberg feiert die </w:t>
      </w:r>
      <w:r w:rsidR="00740FDC">
        <w:rPr>
          <w:lang w:val="de-AT"/>
        </w:rPr>
        <w:br/>
      </w:r>
      <w:r>
        <w:rPr>
          <w:lang w:val="de-AT"/>
        </w:rPr>
        <w:t>Markterhebung von Thernberg vor 300 Jahren</w:t>
      </w:r>
    </w:p>
    <w:p w14:paraId="182868D6" w14:textId="0670C642" w:rsidR="00740FDC" w:rsidRPr="00740FDC" w:rsidRDefault="00740FDC" w:rsidP="00740FDC">
      <w:pPr>
        <w:pStyle w:val="berschrift1"/>
      </w:pPr>
      <w:r>
        <w:t>Erklärung</w:t>
      </w:r>
    </w:p>
    <w:p w14:paraId="7FF4DFAB" w14:textId="34CCD36D" w:rsidR="007B37DD" w:rsidRDefault="007B37DD" w:rsidP="00DA32AB">
      <w:pPr>
        <w:jc w:val="both"/>
        <w:rPr>
          <w:lang w:val="de-AT"/>
        </w:rPr>
      </w:pPr>
      <w:r>
        <w:rPr>
          <w:lang w:val="de-AT"/>
        </w:rPr>
        <w:t xml:space="preserve">Die </w:t>
      </w:r>
      <w:r w:rsidRPr="004F7FD2">
        <w:rPr>
          <w:b/>
          <w:lang w:val="de-AT"/>
        </w:rPr>
        <w:t>Marktgemeinde Scheiblingkirchen-Thernberg</w:t>
      </w:r>
      <w:r>
        <w:rPr>
          <w:lang w:val="de-AT"/>
        </w:rPr>
        <w:t xml:space="preserve"> feiert im Herbst 2016 ein ganz besonderes Jubiläum. Vor etwas über </w:t>
      </w:r>
      <w:r w:rsidRPr="004F7FD2">
        <w:rPr>
          <w:b/>
          <w:lang w:val="de-AT"/>
        </w:rPr>
        <w:t>300 Jahren</w:t>
      </w:r>
      <w:r>
        <w:rPr>
          <w:lang w:val="de-AT"/>
        </w:rPr>
        <w:t xml:space="preserve"> wurde der kleine Ort </w:t>
      </w:r>
      <w:r w:rsidRPr="00832CB6">
        <w:rPr>
          <w:b/>
          <w:lang w:val="de-AT"/>
        </w:rPr>
        <w:t>Thernberg</w:t>
      </w:r>
      <w:r>
        <w:rPr>
          <w:lang w:val="de-AT"/>
        </w:rPr>
        <w:t xml:space="preserve"> in der damaligen Pittener Waldmark zu</w:t>
      </w:r>
      <w:r w:rsidR="000A2002">
        <w:rPr>
          <w:lang w:val="de-AT"/>
        </w:rPr>
        <w:t>m</w:t>
      </w:r>
      <w:r>
        <w:rPr>
          <w:lang w:val="de-AT"/>
        </w:rPr>
        <w:t xml:space="preserve"> Markt erhoben.</w:t>
      </w:r>
    </w:p>
    <w:p w14:paraId="3E5571D6" w14:textId="70E7C34B" w:rsidR="007B37DD" w:rsidRDefault="00BF131B" w:rsidP="00DA32AB">
      <w:pPr>
        <w:jc w:val="both"/>
        <w:rPr>
          <w:lang w:val="de-AT"/>
        </w:rPr>
      </w:pPr>
      <w:r>
        <w:rPr>
          <w:lang w:val="de-AT"/>
        </w:rPr>
        <w:t>Der</w:t>
      </w:r>
      <w:r w:rsidR="007B37DD">
        <w:rPr>
          <w:lang w:val="de-AT"/>
        </w:rPr>
        <w:t xml:space="preserve"> damaligen Besitz</w:t>
      </w:r>
      <w:r w:rsidR="0064585A">
        <w:rPr>
          <w:lang w:val="de-AT"/>
        </w:rPr>
        <w:t xml:space="preserve">er der Herrschaft Thernberg, </w:t>
      </w:r>
      <w:r w:rsidR="0064585A" w:rsidRPr="00832CB6">
        <w:rPr>
          <w:b/>
          <w:lang w:val="de-AT"/>
        </w:rPr>
        <w:t>Franz Wilderich</w:t>
      </w:r>
      <w:r w:rsidR="00270D80" w:rsidRPr="00832CB6">
        <w:rPr>
          <w:b/>
          <w:lang w:val="de-AT"/>
        </w:rPr>
        <w:t>,</w:t>
      </w:r>
      <w:r w:rsidR="0064585A" w:rsidRPr="00832CB6">
        <w:rPr>
          <w:b/>
          <w:lang w:val="de-AT"/>
        </w:rPr>
        <w:t xml:space="preserve"> Edler</w:t>
      </w:r>
      <w:r w:rsidR="00443844" w:rsidRPr="00832CB6">
        <w:rPr>
          <w:b/>
          <w:lang w:val="de-AT"/>
        </w:rPr>
        <w:t xml:space="preserve"> von Menshengen</w:t>
      </w:r>
      <w:r w:rsidR="00443844">
        <w:rPr>
          <w:lang w:val="de-AT"/>
        </w:rPr>
        <w:t>, hatte</w:t>
      </w:r>
      <w:r w:rsidR="007B37DD">
        <w:rPr>
          <w:lang w:val="de-AT"/>
        </w:rPr>
        <w:t xml:space="preserve"> </w:t>
      </w:r>
      <w:r w:rsidR="00443844">
        <w:rPr>
          <w:lang w:val="de-AT"/>
        </w:rPr>
        <w:t>171</w:t>
      </w:r>
      <w:r w:rsidR="003171D7">
        <w:rPr>
          <w:lang w:val="de-AT"/>
        </w:rPr>
        <w:t>2</w:t>
      </w:r>
      <w:r w:rsidR="007B37DD">
        <w:rPr>
          <w:lang w:val="de-AT"/>
        </w:rPr>
        <w:t xml:space="preserve"> die Herrschaft </w:t>
      </w:r>
      <w:r w:rsidR="00270D80">
        <w:rPr>
          <w:lang w:val="de-AT"/>
        </w:rPr>
        <w:t>mit dazugehöriger Burg</w:t>
      </w:r>
      <w:r w:rsidR="007B37DD">
        <w:rPr>
          <w:lang w:val="de-AT"/>
        </w:rPr>
        <w:t xml:space="preserve"> erworben. Mit </w:t>
      </w:r>
      <w:r w:rsidR="00BE38BC">
        <w:rPr>
          <w:lang w:val="de-AT"/>
        </w:rPr>
        <w:t>diesem neuen Herrschaftsbesitzer</w:t>
      </w:r>
      <w:r w:rsidR="007B37DD">
        <w:rPr>
          <w:lang w:val="de-AT"/>
        </w:rPr>
        <w:t xml:space="preserve"> erlebt</w:t>
      </w:r>
      <w:r w:rsidR="00BE38BC">
        <w:rPr>
          <w:lang w:val="de-AT"/>
        </w:rPr>
        <w:t>e</w:t>
      </w:r>
      <w:r w:rsidR="007B37DD">
        <w:rPr>
          <w:lang w:val="de-AT"/>
        </w:rPr>
        <w:t xml:space="preserve"> Thernberg eine erste Blütezeit. Die Me</w:t>
      </w:r>
      <w:r w:rsidR="0048055D">
        <w:rPr>
          <w:lang w:val="de-AT"/>
        </w:rPr>
        <w:t xml:space="preserve">nshengen </w:t>
      </w:r>
      <w:r w:rsidR="00270D80">
        <w:rPr>
          <w:lang w:val="de-AT"/>
        </w:rPr>
        <w:t>genossen</w:t>
      </w:r>
      <w:r w:rsidR="0048055D">
        <w:rPr>
          <w:lang w:val="de-AT"/>
        </w:rPr>
        <w:t xml:space="preserve"> als Diplomaten im</w:t>
      </w:r>
      <w:r w:rsidR="007B37DD">
        <w:rPr>
          <w:lang w:val="de-AT"/>
        </w:rPr>
        <w:t xml:space="preserve"> kaiserlichen Dienst </w:t>
      </w:r>
      <w:r w:rsidR="00270D80">
        <w:rPr>
          <w:lang w:val="de-AT"/>
        </w:rPr>
        <w:t>hohes Ansehen.</w:t>
      </w:r>
    </w:p>
    <w:p w14:paraId="0FAC8E20" w14:textId="7E44321C" w:rsidR="007B37DD" w:rsidRDefault="007B37DD" w:rsidP="00DA32AB">
      <w:pPr>
        <w:jc w:val="both"/>
        <w:rPr>
          <w:lang w:val="de-AT"/>
        </w:rPr>
      </w:pPr>
      <w:r>
        <w:rPr>
          <w:lang w:val="de-AT"/>
        </w:rPr>
        <w:t xml:space="preserve">Bereits </w:t>
      </w:r>
      <w:r w:rsidR="007B2907">
        <w:rPr>
          <w:lang w:val="de-AT"/>
        </w:rPr>
        <w:t>drei</w:t>
      </w:r>
      <w:r w:rsidR="007E5179">
        <w:rPr>
          <w:lang w:val="de-AT"/>
        </w:rPr>
        <w:t xml:space="preserve"> Jahre später </w:t>
      </w:r>
      <w:r w:rsidR="00657B73">
        <w:rPr>
          <w:lang w:val="de-AT"/>
        </w:rPr>
        <w:t>1715/16</w:t>
      </w:r>
      <w:r w:rsidR="007561A0">
        <w:rPr>
          <w:lang w:val="de-AT"/>
        </w:rPr>
        <w:t xml:space="preserve"> veranlasst </w:t>
      </w:r>
      <w:r>
        <w:rPr>
          <w:lang w:val="de-AT"/>
        </w:rPr>
        <w:t xml:space="preserve">Menshengen, dass Thernberg das Marktrecht </w:t>
      </w:r>
      <w:r w:rsidR="00E01E41">
        <w:rPr>
          <w:lang w:val="de-AT"/>
        </w:rPr>
        <w:t>zugesprochen wird</w:t>
      </w:r>
      <w:r>
        <w:rPr>
          <w:lang w:val="de-AT"/>
        </w:rPr>
        <w:t xml:space="preserve">. </w:t>
      </w:r>
      <w:r w:rsidR="00885C8C">
        <w:rPr>
          <w:lang w:val="de-AT"/>
        </w:rPr>
        <w:t xml:space="preserve">Thernberg erhält das </w:t>
      </w:r>
      <w:r w:rsidR="00885C8C" w:rsidRPr="00832CB6">
        <w:rPr>
          <w:b/>
          <w:lang w:val="de-AT"/>
        </w:rPr>
        <w:t>Marktwappen</w:t>
      </w:r>
      <w:r w:rsidR="00885C8C">
        <w:rPr>
          <w:lang w:val="de-AT"/>
        </w:rPr>
        <w:t>, das noch heute Wappen der Marktgemeinde Scheiblingkirchen-Thernberg ist</w:t>
      </w:r>
      <w:r w:rsidR="006C431E">
        <w:rPr>
          <w:lang w:val="de-AT"/>
        </w:rPr>
        <w:t>,</w:t>
      </w:r>
      <w:r w:rsidR="00885C8C">
        <w:rPr>
          <w:lang w:val="de-AT"/>
        </w:rPr>
        <w:t xml:space="preserve"> und es wird </w:t>
      </w:r>
      <w:bookmarkStart w:id="0" w:name="_GoBack"/>
      <w:bookmarkEnd w:id="0"/>
      <w:r>
        <w:rPr>
          <w:lang w:val="de-AT"/>
        </w:rPr>
        <w:t xml:space="preserve">eine Karte </w:t>
      </w:r>
      <w:r w:rsidR="00885C8C">
        <w:rPr>
          <w:lang w:val="de-AT"/>
        </w:rPr>
        <w:t xml:space="preserve">des Marktes und aller dazugehörigen Orte </w:t>
      </w:r>
      <w:r>
        <w:rPr>
          <w:lang w:val="de-AT"/>
        </w:rPr>
        <w:t xml:space="preserve">erstellt, die sogenannte </w:t>
      </w:r>
      <w:r w:rsidRPr="00832CB6">
        <w:rPr>
          <w:b/>
          <w:lang w:val="de-AT"/>
        </w:rPr>
        <w:t>Menshengen-Karte</w:t>
      </w:r>
      <w:r>
        <w:rPr>
          <w:lang w:val="de-AT"/>
        </w:rPr>
        <w:t xml:space="preserve">, welche noch heute in der Erzherzog Johann Dokumentation </w:t>
      </w:r>
      <w:r w:rsidR="002C0623">
        <w:rPr>
          <w:lang w:val="de-AT"/>
        </w:rPr>
        <w:t xml:space="preserve">in Thernberg </w:t>
      </w:r>
      <w:r>
        <w:rPr>
          <w:lang w:val="de-AT"/>
        </w:rPr>
        <w:t>zu sehen ist.</w:t>
      </w:r>
    </w:p>
    <w:p w14:paraId="7E18DA25" w14:textId="56206204" w:rsidR="00885C8C" w:rsidRDefault="00885C8C" w:rsidP="00DA32AB">
      <w:pPr>
        <w:jc w:val="both"/>
        <w:rPr>
          <w:lang w:val="de-AT"/>
        </w:rPr>
      </w:pPr>
      <w:r>
        <w:rPr>
          <w:lang w:val="de-AT"/>
        </w:rPr>
        <w:t>In den darauffolgenden Jahren etabliert sich ein Jahrmarkt, der vor allem auch ein Viehmarkt war. Diese Form des Marktes hat sich bis in die erste Hälfte des 20. Jahrhunderts gehalten</w:t>
      </w:r>
      <w:r w:rsidR="007B2907">
        <w:rPr>
          <w:lang w:val="de-AT"/>
        </w:rPr>
        <w:t xml:space="preserve">. </w:t>
      </w:r>
    </w:p>
    <w:p w14:paraId="54645D09" w14:textId="18125709" w:rsidR="002C0623" w:rsidRDefault="002C0623" w:rsidP="00DA32AB">
      <w:pPr>
        <w:jc w:val="both"/>
        <w:rPr>
          <w:lang w:val="de-AT"/>
        </w:rPr>
      </w:pPr>
      <w:r>
        <w:rPr>
          <w:lang w:val="de-AT"/>
        </w:rPr>
        <w:t xml:space="preserve">Thernberg </w:t>
      </w:r>
      <w:r w:rsidR="003E1CDE">
        <w:rPr>
          <w:lang w:val="de-AT"/>
        </w:rPr>
        <w:t>war</w:t>
      </w:r>
      <w:r>
        <w:rPr>
          <w:lang w:val="de-AT"/>
        </w:rPr>
        <w:t xml:space="preserve"> bis zum Jahr 1970 </w:t>
      </w:r>
      <w:r w:rsidR="007B2907">
        <w:rPr>
          <w:lang w:val="de-AT"/>
        </w:rPr>
        <w:t>eigenständige</w:t>
      </w:r>
      <w:r>
        <w:rPr>
          <w:lang w:val="de-AT"/>
        </w:rPr>
        <w:t xml:space="preserve"> Ge</w:t>
      </w:r>
      <w:r w:rsidR="00104EFD">
        <w:rPr>
          <w:lang w:val="de-AT"/>
        </w:rPr>
        <w:t xml:space="preserve">meinde </w:t>
      </w:r>
      <w:r w:rsidR="006C431E">
        <w:rPr>
          <w:lang w:val="de-AT"/>
        </w:rPr>
        <w:t xml:space="preserve">und </w:t>
      </w:r>
      <w:r w:rsidR="006117F1">
        <w:rPr>
          <w:lang w:val="de-AT"/>
        </w:rPr>
        <w:t>gleichzeitig</w:t>
      </w:r>
      <w:r w:rsidR="006C431E">
        <w:rPr>
          <w:lang w:val="de-AT"/>
        </w:rPr>
        <w:t xml:space="preserve"> Markt, welcher </w:t>
      </w:r>
      <w:r>
        <w:rPr>
          <w:lang w:val="de-AT"/>
        </w:rPr>
        <w:t>dami</w:t>
      </w:r>
      <w:r w:rsidR="00270D80">
        <w:rPr>
          <w:lang w:val="de-AT"/>
        </w:rPr>
        <w:t>t zu den ältesten Märkten in der Buckligen Welt</w:t>
      </w:r>
      <w:r w:rsidR="006C431E">
        <w:rPr>
          <w:lang w:val="de-AT"/>
        </w:rPr>
        <w:t xml:space="preserve"> zählt.</w:t>
      </w:r>
      <w:r>
        <w:rPr>
          <w:lang w:val="de-AT"/>
        </w:rPr>
        <w:t xml:space="preserve"> </w:t>
      </w:r>
      <w:r w:rsidR="006C431E">
        <w:rPr>
          <w:lang w:val="de-AT"/>
        </w:rPr>
        <w:t>Durch die</w:t>
      </w:r>
      <w:r>
        <w:rPr>
          <w:lang w:val="de-AT"/>
        </w:rPr>
        <w:t xml:space="preserve"> </w:t>
      </w:r>
      <w:r w:rsidR="00A92CFD">
        <w:rPr>
          <w:lang w:val="de-AT"/>
        </w:rPr>
        <w:t>Gemeindezu</w:t>
      </w:r>
      <w:r>
        <w:rPr>
          <w:lang w:val="de-AT"/>
        </w:rPr>
        <w:t xml:space="preserve">sammenlegung </w:t>
      </w:r>
      <w:r w:rsidR="006C431E">
        <w:rPr>
          <w:lang w:val="de-AT"/>
        </w:rPr>
        <w:t>mit</w:t>
      </w:r>
      <w:r>
        <w:rPr>
          <w:lang w:val="de-AT"/>
        </w:rPr>
        <w:t xml:space="preserve"> Scheiblingkirchen </w:t>
      </w:r>
      <w:r w:rsidR="006117F1">
        <w:rPr>
          <w:lang w:val="de-AT"/>
        </w:rPr>
        <w:t xml:space="preserve">wurde </w:t>
      </w:r>
      <w:r>
        <w:rPr>
          <w:lang w:val="de-AT"/>
        </w:rPr>
        <w:t>aus dem Markt Thernberg die Marktgemeinde Scheiblingkirchen-Thernberg.</w:t>
      </w:r>
      <w:r w:rsidR="006A3D47">
        <w:rPr>
          <w:lang w:val="de-AT"/>
        </w:rPr>
        <w:t xml:space="preserve"> Das Wappen von Thernberg wurde </w:t>
      </w:r>
      <w:r w:rsidR="003E1CDE">
        <w:rPr>
          <w:lang w:val="de-AT"/>
        </w:rPr>
        <w:t xml:space="preserve">als Gemeindewappen </w:t>
      </w:r>
      <w:r w:rsidR="006A3D47">
        <w:rPr>
          <w:lang w:val="de-AT"/>
        </w:rPr>
        <w:t>übernommen.</w:t>
      </w:r>
    </w:p>
    <w:p w14:paraId="4A55836E" w14:textId="316DD34D" w:rsidR="002C0623" w:rsidRDefault="00945505" w:rsidP="00DA32AB">
      <w:pPr>
        <w:jc w:val="both"/>
        <w:rPr>
          <w:lang w:val="de-AT"/>
        </w:rPr>
      </w:pPr>
      <w:r>
        <w:rPr>
          <w:lang w:val="de-AT"/>
        </w:rPr>
        <w:t>Die heutige</w:t>
      </w:r>
      <w:r w:rsidR="002C0623">
        <w:rPr>
          <w:lang w:val="de-AT"/>
        </w:rPr>
        <w:t xml:space="preserve"> Marktgemeinde </w:t>
      </w:r>
      <w:r w:rsidR="003E1CDE">
        <w:rPr>
          <w:lang w:val="de-AT"/>
        </w:rPr>
        <w:t>erinnert</w:t>
      </w:r>
      <w:r w:rsidR="002C0623">
        <w:rPr>
          <w:lang w:val="de-AT"/>
        </w:rPr>
        <w:t xml:space="preserve"> mit </w:t>
      </w:r>
      <w:r w:rsidR="006C431E">
        <w:rPr>
          <w:lang w:val="de-AT"/>
        </w:rPr>
        <w:t xml:space="preserve">einer </w:t>
      </w:r>
      <w:r w:rsidR="00743856" w:rsidRPr="00832CB6">
        <w:rPr>
          <w:b/>
          <w:lang w:val="de-AT"/>
        </w:rPr>
        <w:t>Jubiläumsveranstaltung</w:t>
      </w:r>
      <w:r w:rsidR="002C0623">
        <w:rPr>
          <w:lang w:val="de-AT"/>
        </w:rPr>
        <w:t xml:space="preserve"> vom </w:t>
      </w:r>
      <w:r w:rsidR="002C0623" w:rsidRPr="00832CB6">
        <w:rPr>
          <w:b/>
          <w:lang w:val="de-AT"/>
        </w:rPr>
        <w:t>30. September bis zum 2. Oktober 2016</w:t>
      </w:r>
      <w:r w:rsidR="002C0623">
        <w:rPr>
          <w:lang w:val="de-AT"/>
        </w:rPr>
        <w:t xml:space="preserve"> </w:t>
      </w:r>
      <w:r w:rsidR="00743856">
        <w:rPr>
          <w:lang w:val="de-AT"/>
        </w:rPr>
        <w:t>an die</w:t>
      </w:r>
      <w:r w:rsidR="003E1CDE">
        <w:rPr>
          <w:lang w:val="de-AT"/>
        </w:rPr>
        <w:t xml:space="preserve"> Markterhebung</w:t>
      </w:r>
      <w:r w:rsidR="002C0623">
        <w:rPr>
          <w:lang w:val="de-AT"/>
        </w:rPr>
        <w:t xml:space="preserve">. </w:t>
      </w:r>
      <w:r w:rsidR="003E1CDE">
        <w:rPr>
          <w:lang w:val="de-AT"/>
        </w:rPr>
        <w:t>Dabei wird d</w:t>
      </w:r>
      <w:r w:rsidR="002C0623">
        <w:rPr>
          <w:lang w:val="de-AT"/>
        </w:rPr>
        <w:t>ie bestehende Erzherzog Johann</w:t>
      </w:r>
      <w:r w:rsidR="00743856">
        <w:rPr>
          <w:lang w:val="de-AT"/>
        </w:rPr>
        <w:t xml:space="preserve"> </w:t>
      </w:r>
      <w:r w:rsidR="002C0623">
        <w:rPr>
          <w:lang w:val="de-AT"/>
        </w:rPr>
        <w:t xml:space="preserve">Dokumentation, welche auch von </w:t>
      </w:r>
      <w:r w:rsidR="00270D80">
        <w:rPr>
          <w:lang w:val="de-AT"/>
        </w:rPr>
        <w:t>Experten</w:t>
      </w:r>
      <w:r w:rsidR="002C0623">
        <w:rPr>
          <w:lang w:val="de-AT"/>
        </w:rPr>
        <w:t xml:space="preserve"> als hervorragende Ausstellung gewürdigt wurde, um einen Raum erweitert, der sich dem Thema Markt widmet. Dieser Raum wird im Rahmen eines </w:t>
      </w:r>
      <w:r w:rsidR="002C0623" w:rsidRPr="00832CB6">
        <w:rPr>
          <w:b/>
          <w:lang w:val="de-AT"/>
        </w:rPr>
        <w:t>Festaktes</w:t>
      </w:r>
      <w:r w:rsidR="002C0623">
        <w:rPr>
          <w:lang w:val="de-AT"/>
        </w:rPr>
        <w:t xml:space="preserve"> am </w:t>
      </w:r>
      <w:r w:rsidR="00F773EF">
        <w:rPr>
          <w:lang w:val="de-AT"/>
        </w:rPr>
        <w:t xml:space="preserve">Freitag dem </w:t>
      </w:r>
      <w:r w:rsidR="002C0623" w:rsidRPr="00832CB6">
        <w:rPr>
          <w:b/>
          <w:lang w:val="de-AT"/>
        </w:rPr>
        <w:t xml:space="preserve">30. September </w:t>
      </w:r>
      <w:r w:rsidR="00832CB6" w:rsidRPr="00832CB6">
        <w:rPr>
          <w:b/>
          <w:lang w:val="de-AT"/>
        </w:rPr>
        <w:t>2016</w:t>
      </w:r>
      <w:r w:rsidR="00832CB6">
        <w:rPr>
          <w:lang w:val="de-AT"/>
        </w:rPr>
        <w:t xml:space="preserve">, </w:t>
      </w:r>
      <w:r w:rsidR="002C0623">
        <w:rPr>
          <w:lang w:val="de-AT"/>
        </w:rPr>
        <w:t>nachmittags eröffnet.</w:t>
      </w:r>
    </w:p>
    <w:p w14:paraId="78D52EDB" w14:textId="60282033" w:rsidR="00FE7685" w:rsidRDefault="004D673C" w:rsidP="00DA32AB">
      <w:pPr>
        <w:jc w:val="both"/>
        <w:rPr>
          <w:lang w:val="de-AT"/>
        </w:rPr>
      </w:pPr>
      <w:r>
        <w:rPr>
          <w:lang w:val="de-AT"/>
        </w:rPr>
        <w:t xml:space="preserve">Der </w:t>
      </w:r>
      <w:r w:rsidRPr="00832CB6">
        <w:rPr>
          <w:b/>
          <w:lang w:val="de-AT"/>
        </w:rPr>
        <w:t>Samstag</w:t>
      </w:r>
      <w:r w:rsidR="00F773EF" w:rsidRPr="00832CB6">
        <w:rPr>
          <w:b/>
          <w:lang w:val="de-AT"/>
        </w:rPr>
        <w:t>,</w:t>
      </w:r>
      <w:r w:rsidRPr="00832CB6">
        <w:rPr>
          <w:b/>
          <w:lang w:val="de-AT"/>
        </w:rPr>
        <w:t xml:space="preserve"> </w:t>
      </w:r>
      <w:r w:rsidR="00F773EF" w:rsidRPr="00832CB6">
        <w:rPr>
          <w:b/>
          <w:lang w:val="de-AT"/>
        </w:rPr>
        <w:t>1. Oktober 2016</w:t>
      </w:r>
      <w:r w:rsidR="00F773EF">
        <w:rPr>
          <w:lang w:val="de-AT"/>
        </w:rPr>
        <w:t xml:space="preserve">, </w:t>
      </w:r>
      <w:r>
        <w:rPr>
          <w:lang w:val="de-AT"/>
        </w:rPr>
        <w:t>steht g</w:t>
      </w:r>
      <w:r w:rsidR="00270D80">
        <w:rPr>
          <w:lang w:val="de-AT"/>
        </w:rPr>
        <w:t xml:space="preserve">anz im Zeichen eines </w:t>
      </w:r>
      <w:r w:rsidR="00270D80" w:rsidRPr="00832CB6">
        <w:rPr>
          <w:b/>
          <w:lang w:val="de-AT"/>
        </w:rPr>
        <w:t>Marktes</w:t>
      </w:r>
      <w:r w:rsidR="007B2907" w:rsidRPr="00832CB6">
        <w:rPr>
          <w:b/>
          <w:lang w:val="de-AT"/>
        </w:rPr>
        <w:t xml:space="preserve"> </w:t>
      </w:r>
      <w:r w:rsidR="003E1CDE" w:rsidRPr="00832CB6">
        <w:rPr>
          <w:b/>
          <w:lang w:val="de-AT"/>
        </w:rPr>
        <w:t>wie</w:t>
      </w:r>
      <w:r w:rsidR="007B2907" w:rsidRPr="00832CB6">
        <w:rPr>
          <w:b/>
          <w:lang w:val="de-AT"/>
        </w:rPr>
        <w:t xml:space="preserve"> da</w:t>
      </w:r>
      <w:r w:rsidR="003E1CDE" w:rsidRPr="00832CB6">
        <w:rPr>
          <w:b/>
          <w:lang w:val="de-AT"/>
        </w:rPr>
        <w:t>m</w:t>
      </w:r>
      <w:r w:rsidR="007B2907" w:rsidRPr="00832CB6">
        <w:rPr>
          <w:b/>
          <w:lang w:val="de-AT"/>
        </w:rPr>
        <w:t>al</w:t>
      </w:r>
      <w:r w:rsidR="003E1CDE" w:rsidRPr="00832CB6">
        <w:rPr>
          <w:b/>
          <w:lang w:val="de-AT"/>
        </w:rPr>
        <w:t>s</w:t>
      </w:r>
      <w:r>
        <w:rPr>
          <w:lang w:val="de-AT"/>
        </w:rPr>
        <w:t xml:space="preserve">, bei </w:t>
      </w:r>
      <w:r w:rsidR="00270D80">
        <w:rPr>
          <w:lang w:val="de-AT"/>
        </w:rPr>
        <w:t xml:space="preserve">dem </w:t>
      </w:r>
      <w:r>
        <w:rPr>
          <w:lang w:val="de-AT"/>
        </w:rPr>
        <w:t xml:space="preserve">sich </w:t>
      </w:r>
      <w:r w:rsidR="00DA32AB">
        <w:rPr>
          <w:lang w:val="de-AT"/>
        </w:rPr>
        <w:t>Bauernschaft</w:t>
      </w:r>
      <w:r w:rsidR="007B2907">
        <w:rPr>
          <w:lang w:val="de-AT"/>
        </w:rPr>
        <w:t xml:space="preserve">, </w:t>
      </w:r>
      <w:r>
        <w:rPr>
          <w:lang w:val="de-AT"/>
        </w:rPr>
        <w:t xml:space="preserve">Unternehmer </w:t>
      </w:r>
      <w:r w:rsidR="00846B9A">
        <w:rPr>
          <w:lang w:val="de-AT"/>
        </w:rPr>
        <w:t>und Handwerker</w:t>
      </w:r>
      <w:r w:rsidR="00270D80">
        <w:rPr>
          <w:lang w:val="de-AT"/>
        </w:rPr>
        <w:t xml:space="preserve">, Kleinkünstler, Schulen und Kleingruppen </w:t>
      </w:r>
      <w:r w:rsidR="00BD2A7C">
        <w:rPr>
          <w:lang w:val="de-AT"/>
        </w:rPr>
        <w:t xml:space="preserve">präsentieren. </w:t>
      </w:r>
      <w:r w:rsidR="00306794">
        <w:rPr>
          <w:lang w:val="de-AT"/>
        </w:rPr>
        <w:t xml:space="preserve">So wird ein Kunstschmied kleine Kunstgegenstände vor Ort schmieden, </w:t>
      </w:r>
      <w:r w:rsidR="003F1611">
        <w:rPr>
          <w:lang w:val="de-AT"/>
        </w:rPr>
        <w:t xml:space="preserve">es werden Münzen geprägt, </w:t>
      </w:r>
      <w:r w:rsidR="00306794">
        <w:rPr>
          <w:lang w:val="de-AT"/>
        </w:rPr>
        <w:t xml:space="preserve">das alte Handwerk des </w:t>
      </w:r>
      <w:r w:rsidR="000164F0">
        <w:rPr>
          <w:lang w:val="de-AT"/>
        </w:rPr>
        <w:t>Fassbinde</w:t>
      </w:r>
      <w:r w:rsidR="00306794">
        <w:rPr>
          <w:lang w:val="de-AT"/>
        </w:rPr>
        <w:t>ns wird ebenso gezeigt</w:t>
      </w:r>
      <w:r w:rsidR="007D4E90">
        <w:rPr>
          <w:lang w:val="de-AT"/>
        </w:rPr>
        <w:t>,</w:t>
      </w:r>
      <w:r w:rsidR="000164F0">
        <w:rPr>
          <w:lang w:val="de-AT"/>
        </w:rPr>
        <w:t xml:space="preserve"> </w:t>
      </w:r>
      <w:r w:rsidR="00306794">
        <w:rPr>
          <w:lang w:val="de-AT"/>
        </w:rPr>
        <w:t xml:space="preserve">wie das Behauen von Stein durch einen </w:t>
      </w:r>
      <w:r w:rsidR="000164F0">
        <w:rPr>
          <w:lang w:val="de-AT"/>
        </w:rPr>
        <w:t>Steinmetz</w:t>
      </w:r>
      <w:r w:rsidR="00306794">
        <w:rPr>
          <w:lang w:val="de-AT"/>
        </w:rPr>
        <w:t xml:space="preserve"> in </w:t>
      </w:r>
      <w:r w:rsidR="003F1611">
        <w:rPr>
          <w:lang w:val="de-AT"/>
        </w:rPr>
        <w:t>früheren</w:t>
      </w:r>
      <w:r w:rsidR="00306794">
        <w:rPr>
          <w:lang w:val="de-AT"/>
        </w:rPr>
        <w:t xml:space="preserve"> Zeiten;</w:t>
      </w:r>
      <w:r w:rsidR="007D4E90">
        <w:rPr>
          <w:lang w:val="de-AT"/>
        </w:rPr>
        <w:t xml:space="preserve"> </w:t>
      </w:r>
      <w:r w:rsidR="001B3585">
        <w:rPr>
          <w:lang w:val="de-AT"/>
        </w:rPr>
        <w:t xml:space="preserve">einfache </w:t>
      </w:r>
      <w:r w:rsidR="00743856">
        <w:rPr>
          <w:lang w:val="de-AT"/>
        </w:rPr>
        <w:t xml:space="preserve">alte </w:t>
      </w:r>
      <w:r w:rsidR="00306794">
        <w:rPr>
          <w:lang w:val="de-AT"/>
        </w:rPr>
        <w:t>Instrumente werden ge</w:t>
      </w:r>
      <w:r w:rsidR="00FE7685">
        <w:rPr>
          <w:lang w:val="de-AT"/>
        </w:rPr>
        <w:t>bau</w:t>
      </w:r>
      <w:r w:rsidR="00306794">
        <w:rPr>
          <w:lang w:val="de-AT"/>
        </w:rPr>
        <w:t xml:space="preserve">t, </w:t>
      </w:r>
      <w:r w:rsidR="001B3585">
        <w:rPr>
          <w:lang w:val="de-AT"/>
        </w:rPr>
        <w:t>ein Buchbinder wird das Traditionshandwerk des Buchbindens präsentieren. E</w:t>
      </w:r>
      <w:r w:rsidR="00306794">
        <w:rPr>
          <w:lang w:val="de-AT"/>
        </w:rPr>
        <w:t xml:space="preserve">s werden an Ort und Stelle Schnitzer ihre Kunst zeigen, ebenso wie Zimmerleute und Tischler und ein Hufschmied wird Pferde beschlagen. </w:t>
      </w:r>
      <w:r w:rsidR="003B1D0F">
        <w:rPr>
          <w:lang w:val="de-AT"/>
        </w:rPr>
        <w:t>D</w:t>
      </w:r>
      <w:r w:rsidR="00BD2A7C">
        <w:rPr>
          <w:lang w:val="de-AT"/>
        </w:rPr>
        <w:t xml:space="preserve">ie </w:t>
      </w:r>
      <w:r w:rsidR="00634B6C">
        <w:rPr>
          <w:lang w:val="de-AT"/>
        </w:rPr>
        <w:t>ortsansässigen Bauern</w:t>
      </w:r>
      <w:r w:rsidR="00BD2A7C">
        <w:rPr>
          <w:lang w:val="de-AT"/>
        </w:rPr>
        <w:t xml:space="preserve"> w</w:t>
      </w:r>
      <w:r w:rsidR="00634B6C">
        <w:rPr>
          <w:lang w:val="de-AT"/>
        </w:rPr>
        <w:t>e</w:t>
      </w:r>
      <w:r w:rsidR="00BD2A7C">
        <w:rPr>
          <w:lang w:val="de-AT"/>
        </w:rPr>
        <w:t>rd</w:t>
      </w:r>
      <w:r w:rsidR="00634B6C">
        <w:rPr>
          <w:lang w:val="de-AT"/>
        </w:rPr>
        <w:t>en</w:t>
      </w:r>
      <w:r w:rsidR="00BD2A7C">
        <w:rPr>
          <w:lang w:val="de-AT"/>
        </w:rPr>
        <w:t xml:space="preserve"> einen Viehmarkt</w:t>
      </w:r>
      <w:r w:rsidR="00117E4B">
        <w:rPr>
          <w:lang w:val="de-AT"/>
        </w:rPr>
        <w:t xml:space="preserve"> </w:t>
      </w:r>
      <w:r w:rsidR="003F1611">
        <w:rPr>
          <w:lang w:val="de-AT"/>
        </w:rPr>
        <w:t>inszenieren</w:t>
      </w:r>
      <w:r w:rsidR="00371945">
        <w:rPr>
          <w:lang w:val="de-AT"/>
        </w:rPr>
        <w:t xml:space="preserve"> und </w:t>
      </w:r>
      <w:r w:rsidR="00BE515A">
        <w:rPr>
          <w:lang w:val="de-AT"/>
        </w:rPr>
        <w:t>alte</w:t>
      </w:r>
      <w:r w:rsidR="00371945">
        <w:rPr>
          <w:lang w:val="de-AT"/>
        </w:rPr>
        <w:t xml:space="preserve"> bäuerliche Tätigkeiten zeigen.</w:t>
      </w:r>
      <w:r w:rsidR="00117E4B">
        <w:rPr>
          <w:lang w:val="de-AT"/>
        </w:rPr>
        <w:t xml:space="preserve"> </w:t>
      </w:r>
      <w:r w:rsidR="00371945">
        <w:rPr>
          <w:lang w:val="de-AT"/>
        </w:rPr>
        <w:t xml:space="preserve">Die </w:t>
      </w:r>
      <w:r w:rsidR="00117E4B">
        <w:rPr>
          <w:lang w:val="de-AT"/>
        </w:rPr>
        <w:t>Schulen und ander</w:t>
      </w:r>
      <w:r w:rsidR="00FE7685">
        <w:rPr>
          <w:lang w:val="de-AT"/>
        </w:rPr>
        <w:t xml:space="preserve">e Gruppen </w:t>
      </w:r>
      <w:r w:rsidR="007B2907">
        <w:rPr>
          <w:lang w:val="de-AT"/>
        </w:rPr>
        <w:t xml:space="preserve">sowie ein Gaukler </w:t>
      </w:r>
      <w:r w:rsidR="00FE7685">
        <w:rPr>
          <w:lang w:val="de-AT"/>
        </w:rPr>
        <w:t>werden mit künstlerischen Einlagen, wie zum Beispiel Kreistänze</w:t>
      </w:r>
      <w:r w:rsidR="007B2907">
        <w:rPr>
          <w:lang w:val="de-AT"/>
        </w:rPr>
        <w:t>n</w:t>
      </w:r>
      <w:r w:rsidR="00FE7685">
        <w:rPr>
          <w:lang w:val="de-AT"/>
        </w:rPr>
        <w:t xml:space="preserve">, das Treiben auflockern und zum Mitmachen einladen. </w:t>
      </w:r>
      <w:r w:rsidR="003F1611">
        <w:rPr>
          <w:lang w:val="de-AT"/>
        </w:rPr>
        <w:t>Und für die Kinder wird ein buntes Programm über den gesamten Nachmittag geboten.</w:t>
      </w:r>
    </w:p>
    <w:p w14:paraId="17F75468" w14:textId="3F7916DA" w:rsidR="00327C9B" w:rsidRDefault="00327C9B" w:rsidP="00DA32AB">
      <w:pPr>
        <w:jc w:val="both"/>
        <w:rPr>
          <w:lang w:val="de-AT"/>
        </w:rPr>
      </w:pPr>
      <w:r>
        <w:rPr>
          <w:lang w:val="de-AT"/>
        </w:rPr>
        <w:t xml:space="preserve">Verschiedenste kulinarische Stationen werden auch für das leibliche Wohl der Gäste sorgen. </w:t>
      </w:r>
    </w:p>
    <w:p w14:paraId="066DDB0C" w14:textId="3B768E3E" w:rsidR="00327C9B" w:rsidRDefault="00327C9B" w:rsidP="00DA32AB">
      <w:pPr>
        <w:jc w:val="both"/>
        <w:rPr>
          <w:lang w:val="de-AT"/>
        </w:rPr>
      </w:pPr>
      <w:r>
        <w:rPr>
          <w:lang w:val="de-AT"/>
        </w:rPr>
        <w:lastRenderedPageBreak/>
        <w:t>Ja</w:t>
      </w:r>
      <w:r w:rsidR="00E13277">
        <w:rPr>
          <w:lang w:val="de-AT"/>
        </w:rPr>
        <w:t>,</w:t>
      </w:r>
      <w:r>
        <w:rPr>
          <w:lang w:val="de-AT"/>
        </w:rPr>
        <w:t xml:space="preserve"> und ganz ohne Erzherzog Johann geht es Thernberg nicht: so werden Erzherzog Johann und seine Anna ganz persönlich Ihre Geschichte erzählen.</w:t>
      </w:r>
    </w:p>
    <w:p w14:paraId="4A5C8CC2" w14:textId="15AAFFBD" w:rsidR="00FE7685" w:rsidRDefault="00FE7685" w:rsidP="00DA32AB">
      <w:pPr>
        <w:jc w:val="both"/>
        <w:rPr>
          <w:lang w:val="de-AT"/>
        </w:rPr>
      </w:pPr>
      <w:r>
        <w:rPr>
          <w:lang w:val="de-AT"/>
        </w:rPr>
        <w:t xml:space="preserve">Zum </w:t>
      </w:r>
      <w:r w:rsidR="00270D80">
        <w:rPr>
          <w:lang w:val="de-AT"/>
        </w:rPr>
        <w:t>Samstaga</w:t>
      </w:r>
      <w:r>
        <w:rPr>
          <w:lang w:val="de-AT"/>
        </w:rPr>
        <w:t xml:space="preserve">bend hin werden die </w:t>
      </w:r>
      <w:r w:rsidR="001B3585">
        <w:rPr>
          <w:lang w:val="de-AT"/>
        </w:rPr>
        <w:t>Thernberger Kircheng</w:t>
      </w:r>
      <w:r>
        <w:rPr>
          <w:lang w:val="de-AT"/>
        </w:rPr>
        <w:t>locken zu einer besonderen Veranstaltung einladen: „Klingende Ki</w:t>
      </w:r>
      <w:r w:rsidR="00A13CA3">
        <w:rPr>
          <w:lang w:val="de-AT"/>
        </w:rPr>
        <w:t xml:space="preserve">rche“ lässt die Geschichte </w:t>
      </w:r>
      <w:r w:rsidR="00306794">
        <w:rPr>
          <w:lang w:val="de-AT"/>
        </w:rPr>
        <w:t>d</w:t>
      </w:r>
      <w:r w:rsidR="001B3585">
        <w:rPr>
          <w:lang w:val="de-AT"/>
        </w:rPr>
        <w:t>er</w:t>
      </w:r>
      <w:r w:rsidR="00A13CA3">
        <w:rPr>
          <w:lang w:val="de-AT"/>
        </w:rPr>
        <w:t xml:space="preserve"> </w:t>
      </w:r>
      <w:r w:rsidR="001B3585">
        <w:rPr>
          <w:lang w:val="de-AT"/>
        </w:rPr>
        <w:t>Pfarrkirche</w:t>
      </w:r>
      <w:r w:rsidR="00A13CA3">
        <w:rPr>
          <w:lang w:val="de-AT"/>
        </w:rPr>
        <w:t xml:space="preserve"> </w:t>
      </w:r>
      <w:r w:rsidR="007B2907">
        <w:rPr>
          <w:lang w:val="de-AT"/>
        </w:rPr>
        <w:t xml:space="preserve">in einer </w:t>
      </w:r>
      <w:r>
        <w:rPr>
          <w:lang w:val="de-AT"/>
        </w:rPr>
        <w:t>musikalisch umrahmten Form Revue passieren.</w:t>
      </w:r>
    </w:p>
    <w:p w14:paraId="3DACAFFD" w14:textId="60AFE27A" w:rsidR="004D673C" w:rsidRDefault="00FE7685" w:rsidP="00DA32AB">
      <w:pPr>
        <w:jc w:val="both"/>
        <w:rPr>
          <w:lang w:val="de-AT"/>
        </w:rPr>
      </w:pPr>
      <w:r>
        <w:rPr>
          <w:lang w:val="de-AT"/>
        </w:rPr>
        <w:t xml:space="preserve">Am </w:t>
      </w:r>
      <w:r w:rsidRPr="00832CB6">
        <w:rPr>
          <w:b/>
          <w:lang w:val="de-AT"/>
        </w:rPr>
        <w:t>Sonntag</w:t>
      </w:r>
      <w:r w:rsidR="00832CB6" w:rsidRPr="00832CB6">
        <w:rPr>
          <w:b/>
          <w:lang w:val="de-AT"/>
        </w:rPr>
        <w:t>, 2. Oktober 2016</w:t>
      </w:r>
      <w:r w:rsidR="00832CB6">
        <w:rPr>
          <w:lang w:val="de-AT"/>
        </w:rPr>
        <w:t>,</w:t>
      </w:r>
      <w:r>
        <w:rPr>
          <w:lang w:val="de-AT"/>
        </w:rPr>
        <w:t xml:space="preserve"> wird </w:t>
      </w:r>
      <w:r w:rsidR="00B52E71">
        <w:rPr>
          <w:lang w:val="de-AT"/>
        </w:rPr>
        <w:t xml:space="preserve">das Marktfest mit einer </w:t>
      </w:r>
      <w:r w:rsidR="00B52E71" w:rsidRPr="00832CB6">
        <w:rPr>
          <w:b/>
          <w:lang w:val="de-AT"/>
        </w:rPr>
        <w:t>Feldmesse</w:t>
      </w:r>
      <w:r w:rsidR="00B52E71">
        <w:rPr>
          <w:lang w:val="de-AT"/>
        </w:rPr>
        <w:t xml:space="preserve"> und</w:t>
      </w:r>
      <w:r>
        <w:rPr>
          <w:lang w:val="de-AT"/>
        </w:rPr>
        <w:t xml:space="preserve"> </w:t>
      </w:r>
      <w:r w:rsidR="00B52E71">
        <w:rPr>
          <w:lang w:val="de-AT"/>
        </w:rPr>
        <w:t>dem</w:t>
      </w:r>
      <w:r>
        <w:rPr>
          <w:lang w:val="de-AT"/>
        </w:rPr>
        <w:t xml:space="preserve"> traditio</w:t>
      </w:r>
      <w:r w:rsidR="001B3585">
        <w:rPr>
          <w:lang w:val="de-AT"/>
        </w:rPr>
        <w:t xml:space="preserve">nellen </w:t>
      </w:r>
      <w:r w:rsidR="001B3585" w:rsidRPr="00832CB6">
        <w:rPr>
          <w:b/>
          <w:lang w:val="de-AT"/>
        </w:rPr>
        <w:t>Erntedankfest</w:t>
      </w:r>
      <w:r w:rsidR="001B3585">
        <w:rPr>
          <w:lang w:val="de-AT"/>
        </w:rPr>
        <w:t xml:space="preserve"> ausklingen, bei de</w:t>
      </w:r>
      <w:r w:rsidR="00BD58FA">
        <w:rPr>
          <w:lang w:val="de-AT"/>
        </w:rPr>
        <w:t>m</w:t>
      </w:r>
      <w:r w:rsidR="001B3585">
        <w:rPr>
          <w:lang w:val="de-AT"/>
        </w:rPr>
        <w:t xml:space="preserve"> auch landwirtschaftliche Technik von einst und jetzt gezeigt </w:t>
      </w:r>
      <w:r w:rsidR="00BD58FA">
        <w:rPr>
          <w:lang w:val="de-AT"/>
        </w:rPr>
        <w:t>wird</w:t>
      </w:r>
      <w:r w:rsidR="001B3585">
        <w:rPr>
          <w:lang w:val="de-AT"/>
        </w:rPr>
        <w:t>.</w:t>
      </w:r>
    </w:p>
    <w:p w14:paraId="0A0CD2CF" w14:textId="7B75787D" w:rsidR="00FE7685" w:rsidRDefault="00FE7685" w:rsidP="00DA32AB">
      <w:pPr>
        <w:jc w:val="both"/>
        <w:rPr>
          <w:lang w:val="de-AT"/>
        </w:rPr>
      </w:pPr>
      <w:r>
        <w:rPr>
          <w:lang w:val="de-AT"/>
        </w:rPr>
        <w:t>Zu diesen Veransta</w:t>
      </w:r>
      <w:r w:rsidR="00CC1995">
        <w:rPr>
          <w:lang w:val="de-AT"/>
        </w:rPr>
        <w:t>ltungen sind alle aus nah und fern sehr herzlich</w:t>
      </w:r>
      <w:r w:rsidR="001B3585">
        <w:rPr>
          <w:lang w:val="de-AT"/>
        </w:rPr>
        <w:t xml:space="preserve"> eingeladen und die Marktgemeinde Scheiblingkirchen-Thernberg freut sich auf zahlreichen Besuch.</w:t>
      </w:r>
    </w:p>
    <w:p w14:paraId="47C58AC5" w14:textId="5F761A89" w:rsidR="00371945" w:rsidRDefault="00371945" w:rsidP="00DA32AB">
      <w:pPr>
        <w:jc w:val="both"/>
        <w:rPr>
          <w:lang w:val="de-AT"/>
        </w:rPr>
      </w:pPr>
      <w:r>
        <w:rPr>
          <w:lang w:val="de-AT"/>
        </w:rPr>
        <w:t xml:space="preserve">Weitere Informationen unter: </w:t>
      </w:r>
      <w:hyperlink r:id="rId5" w:history="1">
        <w:r w:rsidRPr="009E48CB">
          <w:rPr>
            <w:rStyle w:val="Link"/>
            <w:lang w:val="de-AT"/>
          </w:rPr>
          <w:t>www.scheiblingkirchen.at/marktfest</w:t>
        </w:r>
      </w:hyperlink>
    </w:p>
    <w:p w14:paraId="186186A2" w14:textId="00EEB27E" w:rsidR="003E1CDE" w:rsidRDefault="00D140EA" w:rsidP="00740FDC">
      <w:pPr>
        <w:pStyle w:val="berschrift1"/>
        <w:rPr>
          <w:lang w:val="de-AT"/>
        </w:rPr>
      </w:pPr>
      <w:r>
        <w:rPr>
          <w:lang w:val="de-AT"/>
        </w:rPr>
        <w:t>P</w:t>
      </w:r>
      <w:r w:rsidR="003E1CDE">
        <w:rPr>
          <w:lang w:val="de-AT"/>
        </w:rPr>
        <w:t>rogramm:</w:t>
      </w:r>
    </w:p>
    <w:p w14:paraId="7872C44A" w14:textId="77777777" w:rsidR="003E1CDE" w:rsidRPr="003E1CDE" w:rsidRDefault="003E1CDE" w:rsidP="00740FDC">
      <w:pPr>
        <w:pStyle w:val="berschrift4"/>
        <w:rPr>
          <w:lang w:val="de-AT"/>
        </w:rPr>
      </w:pPr>
      <w:r w:rsidRPr="003E1CDE">
        <w:rPr>
          <w:lang w:val="de-AT"/>
        </w:rPr>
        <w:t>Freitag 30. September 2016:</w:t>
      </w:r>
      <w:r w:rsidRPr="003E1CDE">
        <w:rPr>
          <w:lang w:val="de-AT"/>
        </w:rPr>
        <w:tab/>
      </w:r>
    </w:p>
    <w:p w14:paraId="7076B5D0" w14:textId="510124A4" w:rsidR="003E1CDE" w:rsidRDefault="003E1CDE" w:rsidP="00B526CC">
      <w:pPr>
        <w:pStyle w:val="Programmpunkt"/>
      </w:pPr>
      <w:r>
        <w:t xml:space="preserve">16:00 Uhr </w:t>
      </w:r>
      <w:r>
        <w:tab/>
        <w:t>Festakt mit Eröffnung des neuen Ausstellungsraum</w:t>
      </w:r>
      <w:r w:rsidR="00740FDC">
        <w:t>es zum Thema „Markt“</w:t>
      </w:r>
    </w:p>
    <w:p w14:paraId="01732F4D" w14:textId="6B44B5E7" w:rsidR="003E1CDE" w:rsidRPr="003E1CDE" w:rsidRDefault="003E1CDE" w:rsidP="00740FDC">
      <w:pPr>
        <w:pStyle w:val="berschrift4"/>
        <w:rPr>
          <w:lang w:val="de-AT"/>
        </w:rPr>
      </w:pPr>
      <w:r w:rsidRPr="003E1CDE">
        <w:rPr>
          <w:lang w:val="de-AT"/>
        </w:rPr>
        <w:t>Samstag 1. Oktober 2016:</w:t>
      </w:r>
    </w:p>
    <w:p w14:paraId="623531AB" w14:textId="77777777" w:rsidR="00B526CC" w:rsidRDefault="003E1CDE" w:rsidP="00740FDC">
      <w:pPr>
        <w:pStyle w:val="Programmpunkt"/>
      </w:pPr>
      <w:r>
        <w:t>Ab 13:00 Uhr:</w:t>
      </w:r>
      <w:r>
        <w:tab/>
        <w:t>„Thernberger Markt“ – Ein Markt wie damals</w:t>
      </w:r>
    </w:p>
    <w:p w14:paraId="304CD46C" w14:textId="13F3CFA7" w:rsidR="00B526CC" w:rsidRDefault="00B526CC" w:rsidP="00B526CC">
      <w:pPr>
        <w:pStyle w:val="Programteilnehmer"/>
        <w:numPr>
          <w:ilvl w:val="0"/>
          <w:numId w:val="0"/>
        </w:numPr>
        <w:ind w:left="2342" w:hanging="357"/>
      </w:pPr>
      <w:r>
        <w:t>Beiträge der Bauerschaft</w:t>
      </w:r>
    </w:p>
    <w:p w14:paraId="21453647" w14:textId="77777777" w:rsidR="00B526CC" w:rsidRDefault="003E1CDE" w:rsidP="00B526CC">
      <w:pPr>
        <w:pStyle w:val="Programteilnehmer"/>
      </w:pPr>
      <w:r>
        <w:t>Viehmarkt</w:t>
      </w:r>
    </w:p>
    <w:p w14:paraId="0B720187" w14:textId="7AE0D798" w:rsidR="00B526CC" w:rsidRDefault="00B526CC" w:rsidP="00B526CC">
      <w:pPr>
        <w:pStyle w:val="Programteilnehmer"/>
      </w:pPr>
      <w:r>
        <w:t>Landwirtschaftliche Produkte</w:t>
      </w:r>
    </w:p>
    <w:p w14:paraId="702E5F38" w14:textId="3E07C947" w:rsidR="00936506" w:rsidRDefault="00936506" w:rsidP="00B526CC">
      <w:pPr>
        <w:pStyle w:val="Programteilnehmer"/>
      </w:pPr>
      <w:r>
        <w:t>Bienenprodukte</w:t>
      </w:r>
    </w:p>
    <w:p w14:paraId="380E61B6" w14:textId="77777777" w:rsidR="00B526CC" w:rsidRDefault="00B526CC" w:rsidP="00B526CC">
      <w:pPr>
        <w:pStyle w:val="Programteilnehmer"/>
        <w:numPr>
          <w:ilvl w:val="0"/>
          <w:numId w:val="0"/>
        </w:numPr>
        <w:ind w:left="2342"/>
      </w:pPr>
    </w:p>
    <w:p w14:paraId="1EBBD7C9" w14:textId="0923A8C6" w:rsidR="00B526CC" w:rsidRDefault="00B526CC" w:rsidP="00B526CC">
      <w:pPr>
        <w:pStyle w:val="Programteilnehmer"/>
        <w:numPr>
          <w:ilvl w:val="0"/>
          <w:numId w:val="0"/>
        </w:numPr>
        <w:ind w:left="1985"/>
      </w:pPr>
      <w:r>
        <w:t>Handwerker</w:t>
      </w:r>
    </w:p>
    <w:p w14:paraId="198D878C" w14:textId="4095077B" w:rsidR="00B526CC" w:rsidRDefault="00B526CC" w:rsidP="00B526CC">
      <w:pPr>
        <w:pStyle w:val="Programteilnehmer"/>
      </w:pPr>
      <w:r>
        <w:t>Fassbinder</w:t>
      </w:r>
    </w:p>
    <w:p w14:paraId="6D23F90E" w14:textId="3FB01F64" w:rsidR="00B526CC" w:rsidRDefault="00B526CC" w:rsidP="00B526CC">
      <w:pPr>
        <w:pStyle w:val="Programteilnehmer"/>
      </w:pPr>
      <w:r>
        <w:t>Steinmetz</w:t>
      </w:r>
    </w:p>
    <w:p w14:paraId="2F61380D" w14:textId="6D2C15D6" w:rsidR="00B526CC" w:rsidRDefault="00B526CC" w:rsidP="00B526CC">
      <w:pPr>
        <w:pStyle w:val="Programteilnehmer"/>
      </w:pPr>
      <w:r>
        <w:t>Hufschmied</w:t>
      </w:r>
    </w:p>
    <w:p w14:paraId="4F4EB138" w14:textId="08F63366" w:rsidR="00B526CC" w:rsidRDefault="00B526CC" w:rsidP="00B526CC">
      <w:pPr>
        <w:pStyle w:val="Programteilnehmer"/>
      </w:pPr>
      <w:r>
        <w:t>Zimmerleute</w:t>
      </w:r>
    </w:p>
    <w:p w14:paraId="18F1A290" w14:textId="78606AC7" w:rsidR="00B526CC" w:rsidRDefault="00B526CC" w:rsidP="00B526CC">
      <w:pPr>
        <w:pStyle w:val="Programteilnehmer"/>
      </w:pPr>
      <w:r>
        <w:t>Tischler</w:t>
      </w:r>
    </w:p>
    <w:p w14:paraId="62C27BFA" w14:textId="5A1B0E92" w:rsidR="00C61B61" w:rsidRDefault="00C61B61" w:rsidP="00B526CC">
      <w:pPr>
        <w:pStyle w:val="Programteilnehmer"/>
      </w:pPr>
      <w:r>
        <w:t>Münzprägung</w:t>
      </w:r>
    </w:p>
    <w:p w14:paraId="29B3C77B" w14:textId="70F874CD" w:rsidR="00C61B61" w:rsidRDefault="00C61B61" w:rsidP="00B526CC">
      <w:pPr>
        <w:pStyle w:val="Programteilnehmer"/>
      </w:pPr>
      <w:r>
        <w:t>Instrumentenbau</w:t>
      </w:r>
    </w:p>
    <w:p w14:paraId="4BC16BDA" w14:textId="565379D6" w:rsidR="00936506" w:rsidRDefault="00936506" w:rsidP="00B526CC">
      <w:pPr>
        <w:pStyle w:val="Programteilnehmer"/>
      </w:pPr>
      <w:r>
        <w:t>Blumenbinden</w:t>
      </w:r>
    </w:p>
    <w:p w14:paraId="681E95A9" w14:textId="77777777" w:rsidR="00B526CC" w:rsidRDefault="00B526CC" w:rsidP="00B526CC">
      <w:pPr>
        <w:pStyle w:val="Programteilnehmer"/>
        <w:numPr>
          <w:ilvl w:val="0"/>
          <w:numId w:val="0"/>
        </w:numPr>
        <w:ind w:left="2342" w:hanging="357"/>
      </w:pPr>
    </w:p>
    <w:p w14:paraId="25ED5433" w14:textId="2137DFE6" w:rsidR="00B526CC" w:rsidRDefault="00B526CC" w:rsidP="00B526CC">
      <w:pPr>
        <w:pStyle w:val="Programteilnehmer"/>
        <w:numPr>
          <w:ilvl w:val="0"/>
          <w:numId w:val="0"/>
        </w:numPr>
        <w:ind w:left="2342" w:hanging="357"/>
      </w:pPr>
      <w:r>
        <w:t>Kleinkunst</w:t>
      </w:r>
    </w:p>
    <w:p w14:paraId="1CC3DE67" w14:textId="343E561C" w:rsidR="00B526CC" w:rsidRDefault="00B526CC" w:rsidP="00B526CC">
      <w:pPr>
        <w:pStyle w:val="Programteilnehmer"/>
      </w:pPr>
      <w:r>
        <w:t>Schneiderarbeiten</w:t>
      </w:r>
    </w:p>
    <w:p w14:paraId="2D2F98CA" w14:textId="16054205" w:rsidR="00C61B61" w:rsidRDefault="00C61B61" w:rsidP="00B526CC">
      <w:pPr>
        <w:pStyle w:val="Programteilnehmer"/>
      </w:pPr>
      <w:r>
        <w:t>Schnitzerei</w:t>
      </w:r>
    </w:p>
    <w:p w14:paraId="77954328" w14:textId="2AB5BAF0" w:rsidR="00B526CC" w:rsidRDefault="00B526CC" w:rsidP="00B526CC">
      <w:pPr>
        <w:pStyle w:val="Programteilnehmer"/>
      </w:pPr>
      <w:r>
        <w:t>Keramik</w:t>
      </w:r>
    </w:p>
    <w:p w14:paraId="5B0ACE54" w14:textId="489A5DCF" w:rsidR="00C61B61" w:rsidRDefault="00C61B61" w:rsidP="00B526CC">
      <w:pPr>
        <w:pStyle w:val="Programteilnehmer"/>
      </w:pPr>
      <w:r>
        <w:t>Kunstschmiede</w:t>
      </w:r>
    </w:p>
    <w:p w14:paraId="567A3E52" w14:textId="325B2607" w:rsidR="00B526CC" w:rsidRDefault="00B526CC" w:rsidP="00B526CC">
      <w:pPr>
        <w:pStyle w:val="Programteilnehmer"/>
      </w:pPr>
      <w:r>
        <w:t>Straßenkünstler</w:t>
      </w:r>
    </w:p>
    <w:p w14:paraId="1176C2D9" w14:textId="77777777" w:rsidR="00C61B61" w:rsidRDefault="00C61B61" w:rsidP="00C61B61">
      <w:pPr>
        <w:pStyle w:val="Programteilnehmer"/>
        <w:numPr>
          <w:ilvl w:val="0"/>
          <w:numId w:val="0"/>
        </w:numPr>
        <w:ind w:left="1985"/>
      </w:pPr>
    </w:p>
    <w:p w14:paraId="51A440CB" w14:textId="77777777" w:rsidR="00E13277" w:rsidRDefault="00E13277" w:rsidP="00C61B61">
      <w:pPr>
        <w:pStyle w:val="Programteilnehmer"/>
        <w:numPr>
          <w:ilvl w:val="0"/>
          <w:numId w:val="0"/>
        </w:numPr>
        <w:ind w:left="1985"/>
      </w:pPr>
    </w:p>
    <w:p w14:paraId="5B75F94E" w14:textId="759C9915" w:rsidR="00936506" w:rsidRDefault="00371945" w:rsidP="00C61B61">
      <w:pPr>
        <w:pStyle w:val="Programteilnehmer"/>
        <w:numPr>
          <w:ilvl w:val="0"/>
          <w:numId w:val="0"/>
        </w:numPr>
        <w:ind w:left="1985"/>
      </w:pPr>
      <w:r>
        <w:t>Gesundheit</w:t>
      </w:r>
    </w:p>
    <w:p w14:paraId="57EA1B1F" w14:textId="19623B1D" w:rsidR="00936506" w:rsidRDefault="00936506" w:rsidP="00936506">
      <w:pPr>
        <w:pStyle w:val="Programteilnehmer"/>
      </w:pPr>
      <w:r>
        <w:t>Shiatsu</w:t>
      </w:r>
    </w:p>
    <w:p w14:paraId="0E1D696D" w14:textId="77777777" w:rsidR="00936506" w:rsidRDefault="00936506" w:rsidP="00936506">
      <w:pPr>
        <w:pStyle w:val="Programteilnehmer"/>
        <w:numPr>
          <w:ilvl w:val="0"/>
          <w:numId w:val="0"/>
        </w:numPr>
        <w:ind w:left="2342"/>
      </w:pPr>
    </w:p>
    <w:p w14:paraId="141DAE7D" w14:textId="51BBB8F7" w:rsidR="00C61B61" w:rsidRDefault="00C61B61" w:rsidP="00C61B61">
      <w:pPr>
        <w:pStyle w:val="Programteilnehmer"/>
        <w:numPr>
          <w:ilvl w:val="0"/>
          <w:numId w:val="0"/>
        </w:numPr>
        <w:ind w:left="1985"/>
      </w:pPr>
      <w:r>
        <w:t>Musikalische Beiträge</w:t>
      </w:r>
    </w:p>
    <w:p w14:paraId="18D1594A" w14:textId="7E29F0FE" w:rsidR="00B526CC" w:rsidRDefault="00B526CC" w:rsidP="00B526CC">
      <w:pPr>
        <w:pStyle w:val="Programteilnehmer"/>
      </w:pPr>
      <w:r>
        <w:t>Mittelalterliche Straßenmusikanten</w:t>
      </w:r>
      <w:r w:rsidR="00C61B61">
        <w:t xml:space="preserve"> (mit Handwerkslieder)</w:t>
      </w:r>
    </w:p>
    <w:p w14:paraId="29CED0B8" w14:textId="05DE99F9" w:rsidR="00C61B61" w:rsidRDefault="00C61B61" w:rsidP="00B526CC">
      <w:pPr>
        <w:pStyle w:val="Programteilnehmer"/>
      </w:pPr>
      <w:r>
        <w:t>Mittelalterliche und barocke Tänze (zum Mitmachen)</w:t>
      </w:r>
    </w:p>
    <w:p w14:paraId="201EB7EA" w14:textId="77777777" w:rsidR="00C61B61" w:rsidRDefault="00C61B61" w:rsidP="00C61B61">
      <w:pPr>
        <w:pStyle w:val="Programteilnehmer"/>
        <w:numPr>
          <w:ilvl w:val="0"/>
          <w:numId w:val="0"/>
        </w:numPr>
        <w:ind w:left="2342" w:hanging="357"/>
      </w:pPr>
    </w:p>
    <w:p w14:paraId="25568284" w14:textId="02D9C278" w:rsidR="00E13277" w:rsidRDefault="00C61B61" w:rsidP="00E13277">
      <w:pPr>
        <w:pStyle w:val="Programteilnehmer"/>
        <w:numPr>
          <w:ilvl w:val="0"/>
          <w:numId w:val="0"/>
        </w:numPr>
        <w:ind w:left="2342" w:hanging="357"/>
      </w:pPr>
      <w:r>
        <w:t>Diverse kulinarische Beiträge</w:t>
      </w:r>
    </w:p>
    <w:p w14:paraId="7E4567BC" w14:textId="06A5C261" w:rsidR="003E1CDE" w:rsidRDefault="003E1CDE" w:rsidP="00B526CC">
      <w:pPr>
        <w:pStyle w:val="Programmpunkt"/>
      </w:pPr>
    </w:p>
    <w:p w14:paraId="72DCC7EF" w14:textId="36A7BC4E" w:rsidR="003E1CDE" w:rsidRDefault="003E1CDE" w:rsidP="00740FDC">
      <w:pPr>
        <w:pStyle w:val="Programmpunkt"/>
      </w:pPr>
      <w:r>
        <w:t>19:00 Uhr:</w:t>
      </w:r>
      <w:r>
        <w:tab/>
      </w:r>
      <w:r w:rsidR="00AE756D">
        <w:t>„</w:t>
      </w:r>
      <w:r>
        <w:t>Klingende Kirche</w:t>
      </w:r>
      <w:r w:rsidR="00AE756D">
        <w:t>“</w:t>
      </w:r>
      <w:r>
        <w:br/>
        <w:t>mit Norbert Hauer, Antonia</w:t>
      </w:r>
      <w:r w:rsidR="00AE756D">
        <w:t xml:space="preserve"> Braditsch und Mitwirkenden der Musikschule von Paradis und des Kirchenchores Thernberg</w:t>
      </w:r>
    </w:p>
    <w:p w14:paraId="36321190" w14:textId="7996A035" w:rsidR="003E1CDE" w:rsidRPr="00AE756D" w:rsidRDefault="003E1CDE" w:rsidP="00740FDC">
      <w:pPr>
        <w:pStyle w:val="berschrift4"/>
        <w:rPr>
          <w:lang w:val="de-AT"/>
        </w:rPr>
      </w:pPr>
      <w:r w:rsidRPr="00AE756D">
        <w:rPr>
          <w:lang w:val="de-AT"/>
        </w:rPr>
        <w:t>Sonntag 2. Oktober 2016:</w:t>
      </w:r>
    </w:p>
    <w:p w14:paraId="5087CA0E" w14:textId="103DE7C0" w:rsidR="009E6F37" w:rsidRDefault="00AE756D" w:rsidP="00371945">
      <w:pPr>
        <w:pStyle w:val="Programmpunkt"/>
      </w:pPr>
      <w:r>
        <w:t>10:00 Uhr</w:t>
      </w:r>
      <w:r w:rsidR="004F0966">
        <w:t>:</w:t>
      </w:r>
      <w:r>
        <w:tab/>
        <w:t>Erntedankfest des Bauernbundes Thernberg</w:t>
      </w:r>
    </w:p>
    <w:p w14:paraId="31F059F6" w14:textId="607F11E6" w:rsidR="00371945" w:rsidRPr="007B37DD" w:rsidRDefault="00371945" w:rsidP="00371945">
      <w:pPr>
        <w:pStyle w:val="Programteilnehmer"/>
      </w:pPr>
      <w:r>
        <w:t>mit Präsentation der landwirtschaftlichen Technik einst und jetzt</w:t>
      </w:r>
    </w:p>
    <w:sectPr w:rsidR="00371945" w:rsidRPr="007B37DD" w:rsidSect="00CC01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D256A"/>
    <w:multiLevelType w:val="hybridMultilevel"/>
    <w:tmpl w:val="16F4E96A"/>
    <w:lvl w:ilvl="0" w:tplc="16E83460">
      <w:start w:val="1"/>
      <w:numFmt w:val="bullet"/>
      <w:pStyle w:val="Programteilnehmer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17"/>
    <w:rsid w:val="000164F0"/>
    <w:rsid w:val="00033B3C"/>
    <w:rsid w:val="000A2002"/>
    <w:rsid w:val="000B1342"/>
    <w:rsid w:val="00104EFD"/>
    <w:rsid w:val="00117E4B"/>
    <w:rsid w:val="00162742"/>
    <w:rsid w:val="001B3585"/>
    <w:rsid w:val="00270D80"/>
    <w:rsid w:val="002B0236"/>
    <w:rsid w:val="002B049F"/>
    <w:rsid w:val="002C0623"/>
    <w:rsid w:val="00306794"/>
    <w:rsid w:val="003171D7"/>
    <w:rsid w:val="00327C9B"/>
    <w:rsid w:val="00371945"/>
    <w:rsid w:val="003B1D0F"/>
    <w:rsid w:val="003E1CDE"/>
    <w:rsid w:val="003F1611"/>
    <w:rsid w:val="00443844"/>
    <w:rsid w:val="0048055D"/>
    <w:rsid w:val="004D673C"/>
    <w:rsid w:val="004E3E87"/>
    <w:rsid w:val="004F0966"/>
    <w:rsid w:val="004F7FD2"/>
    <w:rsid w:val="00504551"/>
    <w:rsid w:val="00606F17"/>
    <w:rsid w:val="006117F1"/>
    <w:rsid w:val="00634B6C"/>
    <w:rsid w:val="0064585A"/>
    <w:rsid w:val="00657B73"/>
    <w:rsid w:val="00661858"/>
    <w:rsid w:val="006A3D47"/>
    <w:rsid w:val="006C431E"/>
    <w:rsid w:val="00740FDC"/>
    <w:rsid w:val="00743856"/>
    <w:rsid w:val="007561A0"/>
    <w:rsid w:val="007B2907"/>
    <w:rsid w:val="007B37DD"/>
    <w:rsid w:val="007D4E90"/>
    <w:rsid w:val="007E18B8"/>
    <w:rsid w:val="007E5179"/>
    <w:rsid w:val="00832CB6"/>
    <w:rsid w:val="00843D4C"/>
    <w:rsid w:val="00846B9A"/>
    <w:rsid w:val="008707E7"/>
    <w:rsid w:val="00885C8C"/>
    <w:rsid w:val="00930F45"/>
    <w:rsid w:val="00936506"/>
    <w:rsid w:val="00945505"/>
    <w:rsid w:val="009E6F37"/>
    <w:rsid w:val="009F49D3"/>
    <w:rsid w:val="00A13CA3"/>
    <w:rsid w:val="00A92CFD"/>
    <w:rsid w:val="00AE756D"/>
    <w:rsid w:val="00B526CC"/>
    <w:rsid w:val="00B52E71"/>
    <w:rsid w:val="00B56641"/>
    <w:rsid w:val="00BC3E1B"/>
    <w:rsid w:val="00BD2A7C"/>
    <w:rsid w:val="00BD58FA"/>
    <w:rsid w:val="00BE38BC"/>
    <w:rsid w:val="00BE515A"/>
    <w:rsid w:val="00BF131B"/>
    <w:rsid w:val="00C61B61"/>
    <w:rsid w:val="00CC01AF"/>
    <w:rsid w:val="00CC1995"/>
    <w:rsid w:val="00CE77A1"/>
    <w:rsid w:val="00D140EA"/>
    <w:rsid w:val="00DA32AB"/>
    <w:rsid w:val="00E01E41"/>
    <w:rsid w:val="00E13277"/>
    <w:rsid w:val="00EF6A63"/>
    <w:rsid w:val="00F140C0"/>
    <w:rsid w:val="00F773EF"/>
    <w:rsid w:val="00FB6756"/>
    <w:rsid w:val="00FD0F0B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85E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D0F0B"/>
    <w:pPr>
      <w:spacing w:before="12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B3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0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0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1B61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3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F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ogrammpunkt">
    <w:name w:val="Programmpunkt"/>
    <w:basedOn w:val="Standard"/>
    <w:qFormat/>
    <w:rsid w:val="00B526CC"/>
    <w:pPr>
      <w:ind w:left="1985" w:hanging="1985"/>
    </w:pPr>
    <w:rPr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1B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740FDC"/>
    <w:pPr>
      <w:pBdr>
        <w:bottom w:val="single" w:sz="4" w:space="1" w:color="8DB3E2" w:themeColor="text2" w:themeTint="66"/>
      </w:pBdr>
      <w:spacing w:before="0"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0FDC"/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40"/>
      <w:szCs w:val="56"/>
    </w:rPr>
  </w:style>
  <w:style w:type="paragraph" w:customStyle="1" w:styleId="Programteilnehmer">
    <w:name w:val="Programteilnehmer"/>
    <w:basedOn w:val="Programmpunkt"/>
    <w:qFormat/>
    <w:rsid w:val="00B526CC"/>
    <w:pPr>
      <w:numPr>
        <w:numId w:val="1"/>
      </w:numPr>
      <w:ind w:left="2342" w:hanging="357"/>
      <w:contextualSpacing/>
    </w:pPr>
  </w:style>
  <w:style w:type="character" w:styleId="Link">
    <w:name w:val="Hyperlink"/>
    <w:basedOn w:val="Absatz-Standardschriftart"/>
    <w:uiPriority w:val="99"/>
    <w:unhideWhenUsed/>
    <w:rsid w:val="00371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eiblingkirchen.at/marktfe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EA 2009-2014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Schuch</dc:creator>
  <cp:lastModifiedBy>Josef Schuch</cp:lastModifiedBy>
  <cp:revision>11</cp:revision>
  <dcterms:created xsi:type="dcterms:W3CDTF">2016-08-16T11:13:00Z</dcterms:created>
  <dcterms:modified xsi:type="dcterms:W3CDTF">2016-09-24T11:50:00Z</dcterms:modified>
</cp:coreProperties>
</file>